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93A" w:rsidRPr="00E824B9" w:rsidRDefault="004B393A" w:rsidP="004B393A">
      <w:pPr>
        <w:spacing w:after="0"/>
        <w:jc w:val="right"/>
        <w:outlineLvl w:val="0"/>
        <w:rPr>
          <w:rFonts w:eastAsia="Times New Roman" w:cs="Times New Roman"/>
          <w:color w:val="000000"/>
          <w:kern w:val="36"/>
          <w:szCs w:val="28"/>
          <w:lang w:eastAsia="ru-RU"/>
        </w:rPr>
      </w:pPr>
      <w:r w:rsidRPr="00E824B9">
        <w:rPr>
          <w:rFonts w:eastAsia="Times New Roman" w:cs="Times New Roman"/>
          <w:color w:val="000000"/>
          <w:kern w:val="36"/>
          <w:szCs w:val="28"/>
          <w:lang w:eastAsia="ru-RU"/>
        </w:rPr>
        <w:t>Приложение</w:t>
      </w:r>
    </w:p>
    <w:p w:rsidR="004B393A" w:rsidRDefault="004B393A" w:rsidP="004B393A">
      <w:pPr>
        <w:spacing w:after="0"/>
        <w:jc w:val="center"/>
        <w:outlineLvl w:val="0"/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8503D" w:rsidRPr="004B393A" w:rsidRDefault="00FC3806" w:rsidP="004B393A">
      <w:pPr>
        <w:spacing w:after="0"/>
        <w:jc w:val="center"/>
        <w:outlineLvl w:val="0"/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4B393A"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  <w:t xml:space="preserve">Владимирцы могут пройти </w:t>
      </w:r>
      <w:r w:rsidR="0008503D" w:rsidRPr="004B393A"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  <w:t>онлайн-зачет по финансовой грамотности</w:t>
      </w:r>
    </w:p>
    <w:p w:rsidR="0008503D" w:rsidRPr="004B393A" w:rsidRDefault="0008503D" w:rsidP="004B393A">
      <w:pPr>
        <w:spacing w:after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08503D" w:rsidRPr="004B393A" w:rsidRDefault="004B393A" w:rsidP="004B393A">
      <w:pPr>
        <w:spacing w:after="0"/>
        <w:ind w:firstLine="708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До </w:t>
      </w:r>
      <w:r w:rsidR="0008503D" w:rsidRPr="004B393A">
        <w:rPr>
          <w:rFonts w:eastAsia="Times New Roman" w:cs="Times New Roman"/>
          <w:color w:val="000000"/>
          <w:sz w:val="28"/>
          <w:szCs w:val="28"/>
          <w:lang w:eastAsia="ru-RU"/>
        </w:rPr>
        <w:t>21 апреля 2018 года каждый желающий</w:t>
      </w:r>
      <w:r w:rsidR="00FC3806" w:rsidRPr="004B393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житель Владимирской области</w:t>
      </w:r>
      <w:r w:rsidR="0008503D" w:rsidRPr="004B393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 онлайн-режиме сможет проверить уровень своей финансовой грамотности и восполнить пробелы знаний по тем вопросам, которые вызвали трудности при прохождении теста. Такую возможность предоставит Всероссийский зачет по финансовой грамотности, организованный по инициативе Агентства стратегических инициатив (АСИ) совместно с Центральным банком Российской Федерации, Министерством финансов Российской Федерации и Конструктором образовательных ресурсов.</w:t>
      </w:r>
    </w:p>
    <w:p w:rsidR="004B393A" w:rsidRDefault="0008503D" w:rsidP="004B393A">
      <w:pPr>
        <w:spacing w:after="0"/>
        <w:ind w:firstLine="708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B393A">
        <w:rPr>
          <w:rFonts w:eastAsia="Times New Roman" w:cs="Times New Roman"/>
          <w:color w:val="000000"/>
          <w:sz w:val="28"/>
          <w:szCs w:val="28"/>
          <w:lang w:eastAsia="ru-RU"/>
        </w:rPr>
        <w:t>Зачет пройдет в рамках ежегодной Всероссийской недели финансовой грамотности для детей и молодежи.</w:t>
      </w:r>
      <w:r w:rsidR="00FC3806" w:rsidRPr="004B393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4B393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Для того чтобы принять участие в зачете, необходимо авторизоваться на сайте </w:t>
      </w:r>
      <w:hyperlink r:id="rId4" w:history="1">
        <w:r w:rsidRPr="004B393A">
          <w:rPr>
            <w:rFonts w:eastAsia="Times New Roman" w:cs="Times New Roman"/>
            <w:color w:val="0000FF"/>
            <w:sz w:val="28"/>
            <w:szCs w:val="28"/>
            <w:u w:val="single"/>
            <w:lang w:eastAsia="ru-RU"/>
          </w:rPr>
          <w:t>https://finzachet.ru</w:t>
        </w:r>
      </w:hyperlink>
      <w:r w:rsidRPr="004B393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пройти онлайн-тест, состоящий из 30 вопросов. </w:t>
      </w:r>
      <w:r w:rsidR="004B393A">
        <w:rPr>
          <w:rFonts w:eastAsia="Times New Roman" w:cs="Times New Roman"/>
          <w:color w:val="000000"/>
          <w:sz w:val="28"/>
          <w:szCs w:val="28"/>
          <w:lang w:eastAsia="ru-RU"/>
        </w:rPr>
        <w:t>Вопросы самые разные: от познаний в экономике, налогообложении, до практических аспектов выявления «финансовых пирамид», оформления ОСАГО, пенсий и использования материнского капитала.</w:t>
      </w:r>
    </w:p>
    <w:p w:rsidR="0008503D" w:rsidRPr="004B393A" w:rsidRDefault="0008503D" w:rsidP="004B393A">
      <w:pPr>
        <w:spacing w:after="0"/>
        <w:ind w:firstLine="708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B393A">
        <w:rPr>
          <w:rFonts w:eastAsia="Times New Roman" w:cs="Times New Roman"/>
          <w:color w:val="000000"/>
          <w:sz w:val="28"/>
          <w:szCs w:val="28"/>
          <w:lang w:eastAsia="ru-RU"/>
        </w:rPr>
        <w:t>Участник, правильно ответивший на 24 вопроса и более, получает персональный сертификат, подтверждающий успешное прохождение теста. Тем, кто ответит на меньшее количество вопросов, будут предложены ссылки на соответствующие информационные материалы, ознакомившись с которыми участник сможет попробовать пройти тест повторно, чтобы получить сертификат.</w:t>
      </w:r>
    </w:p>
    <w:p w:rsidR="004B393A" w:rsidRDefault="0008503D" w:rsidP="004B393A">
      <w:pPr>
        <w:spacing w:after="0"/>
        <w:ind w:firstLine="708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B393A">
        <w:rPr>
          <w:rFonts w:eastAsia="Times New Roman" w:cs="Times New Roman"/>
          <w:color w:val="000000"/>
          <w:sz w:val="28"/>
          <w:szCs w:val="28"/>
          <w:lang w:eastAsia="ru-RU"/>
        </w:rPr>
        <w:t>«Цель этого проекта – дать возможность каждому желающему повысить уровень своей финансовой грамотности самостоятельно, а самое главное – предоставить человеку все необходимые для этого ресурсы: ссылки на материалы, которые позво</w:t>
      </w:r>
      <w:r w:rsidR="00FC3806" w:rsidRPr="004B393A">
        <w:rPr>
          <w:rFonts w:eastAsia="Times New Roman" w:cs="Times New Roman"/>
          <w:color w:val="000000"/>
          <w:sz w:val="28"/>
          <w:szCs w:val="28"/>
          <w:lang w:eastAsia="ru-RU"/>
        </w:rPr>
        <w:t>лят это сделать в онлайн-режиме</w:t>
      </w:r>
      <w:r w:rsidRPr="004B393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», – сообщила </w:t>
      </w:r>
      <w:r w:rsidR="004B393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управляющий Отделением по Владимирской области ГУ Банка России по </w:t>
      </w:r>
      <w:r w:rsidR="00E824B9">
        <w:rPr>
          <w:rFonts w:eastAsia="Times New Roman" w:cs="Times New Roman"/>
          <w:color w:val="000000"/>
          <w:sz w:val="28"/>
          <w:szCs w:val="28"/>
          <w:lang w:eastAsia="ru-RU"/>
        </w:rPr>
        <w:t>Центральному федеральному округу</w:t>
      </w:r>
      <w:bookmarkStart w:id="0" w:name="_GoBack"/>
      <w:bookmarkEnd w:id="0"/>
      <w:r w:rsidR="004B393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Надежда Калашникова.</w:t>
      </w:r>
    </w:p>
    <w:p w:rsidR="0008503D" w:rsidRPr="004B393A" w:rsidRDefault="0008503D" w:rsidP="004B393A">
      <w:pPr>
        <w:spacing w:after="0"/>
        <w:ind w:firstLine="708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B393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Руководитель Службы по защите прав потребителей и обеспечению доступности финансовых услуг Банка России Михаил </w:t>
      </w:r>
      <w:proofErr w:type="spellStart"/>
      <w:r w:rsidRPr="004B393A">
        <w:rPr>
          <w:rFonts w:eastAsia="Times New Roman" w:cs="Times New Roman"/>
          <w:color w:val="000000"/>
          <w:sz w:val="28"/>
          <w:szCs w:val="28"/>
          <w:lang w:eastAsia="ru-RU"/>
        </w:rPr>
        <w:t>Мамута</w:t>
      </w:r>
      <w:proofErr w:type="spellEnd"/>
      <w:r w:rsidRPr="004B393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4B393A">
        <w:rPr>
          <w:rFonts w:eastAsia="Times New Roman" w:cs="Times New Roman"/>
          <w:color w:val="000000"/>
          <w:sz w:val="28"/>
          <w:szCs w:val="28"/>
          <w:lang w:eastAsia="ru-RU"/>
        </w:rPr>
        <w:t>подчеркнул</w:t>
      </w:r>
      <w:r w:rsidRPr="004B393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r w:rsidR="004B393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что </w:t>
      </w:r>
      <w:r w:rsidRPr="004B393A">
        <w:rPr>
          <w:rFonts w:eastAsia="Times New Roman" w:cs="Times New Roman"/>
          <w:color w:val="000000"/>
          <w:sz w:val="28"/>
          <w:szCs w:val="28"/>
          <w:lang w:eastAsia="ru-RU"/>
        </w:rPr>
        <w:t>повышени</w:t>
      </w:r>
      <w:r w:rsidR="004B393A">
        <w:rPr>
          <w:rFonts w:eastAsia="Times New Roman" w:cs="Times New Roman"/>
          <w:color w:val="000000"/>
          <w:sz w:val="28"/>
          <w:szCs w:val="28"/>
          <w:lang w:eastAsia="ru-RU"/>
        </w:rPr>
        <w:t>е</w:t>
      </w:r>
      <w:r w:rsidRPr="004B393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грамотности</w:t>
      </w:r>
      <w:r w:rsidR="004B393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потребителей финансовых услуг </w:t>
      </w:r>
      <w:r w:rsidRPr="004B393A">
        <w:rPr>
          <w:rFonts w:eastAsia="Times New Roman" w:cs="Times New Roman"/>
          <w:color w:val="000000"/>
          <w:sz w:val="28"/>
          <w:szCs w:val="28"/>
          <w:lang w:eastAsia="ru-RU"/>
        </w:rPr>
        <w:t>приведет к снижению числа ошибок и разочарований на финансовом рынке, будет способствовать росту его стабильности.</w:t>
      </w:r>
      <w:r w:rsidR="00FC3806" w:rsidRPr="004B393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4B393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«Финансовая грамотность – это не просто сумма знаний, овладев которыми можно считать себя интеллектуалом. Это ежедневное практическое применение умений и навыков для защиты своих сбережений, рационального и безопасного использования финансовых инструментов, приобретения тех или иных финансовых продуктов, которые помогут решить стоящие перед человеком задачи или приумножить имеющиеся средства», – сказал Михаил </w:t>
      </w:r>
      <w:proofErr w:type="spellStart"/>
      <w:r w:rsidRPr="004B393A">
        <w:rPr>
          <w:rFonts w:eastAsia="Times New Roman" w:cs="Times New Roman"/>
          <w:color w:val="000000"/>
          <w:sz w:val="28"/>
          <w:szCs w:val="28"/>
          <w:lang w:eastAsia="ru-RU"/>
        </w:rPr>
        <w:t>Мамута</w:t>
      </w:r>
      <w:proofErr w:type="spellEnd"/>
      <w:r w:rsidRPr="004B393A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FC3806" w:rsidRPr="004B393A" w:rsidRDefault="0008503D" w:rsidP="004B393A">
      <w:pPr>
        <w:spacing w:after="0"/>
        <w:ind w:firstLine="708"/>
        <w:rPr>
          <w:rStyle w:val="referenceable"/>
          <w:rFonts w:cs="Times New Roman"/>
          <w:color w:val="000000"/>
          <w:sz w:val="28"/>
          <w:szCs w:val="28"/>
        </w:rPr>
      </w:pPr>
      <w:r w:rsidRPr="004B393A">
        <w:rPr>
          <w:rFonts w:eastAsia="Times New Roman" w:cs="Times New Roman"/>
          <w:color w:val="000000"/>
          <w:sz w:val="28"/>
          <w:szCs w:val="28"/>
          <w:lang w:eastAsia="ru-RU"/>
        </w:rPr>
        <w:t>Организаторы рассчитывают, что финансовый зачет станет ежегодным.</w:t>
      </w:r>
      <w:r w:rsidR="004B393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FC3806" w:rsidRPr="004B393A" w:rsidSect="00A65FCA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3D"/>
    <w:rsid w:val="0008503D"/>
    <w:rsid w:val="004B393A"/>
    <w:rsid w:val="00754646"/>
    <w:rsid w:val="00A164C1"/>
    <w:rsid w:val="00A65FCA"/>
    <w:rsid w:val="00D46A21"/>
    <w:rsid w:val="00E824B9"/>
    <w:rsid w:val="00F6319E"/>
    <w:rsid w:val="00FB1884"/>
    <w:rsid w:val="00FB6B4C"/>
    <w:rsid w:val="00FC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A7F7E-116A-438C-B632-80BE9BAC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FCA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08503D"/>
    <w:pPr>
      <w:ind w:left="-30"/>
      <w:jc w:val="left"/>
      <w:outlineLvl w:val="0"/>
    </w:pPr>
    <w:rPr>
      <w:rFonts w:ascii="Arial" w:eastAsia="Times New Roman" w:hAnsi="Arial" w:cs="Arial"/>
      <w:kern w:val="36"/>
      <w:sz w:val="60"/>
      <w:szCs w:val="6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0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503D"/>
    <w:rPr>
      <w:rFonts w:ascii="Arial" w:eastAsia="Times New Roman" w:hAnsi="Arial" w:cs="Arial"/>
      <w:kern w:val="36"/>
      <w:sz w:val="60"/>
      <w:szCs w:val="60"/>
      <w:lang w:eastAsia="ru-RU"/>
    </w:rPr>
  </w:style>
  <w:style w:type="character" w:styleId="a3">
    <w:name w:val="Hyperlink"/>
    <w:basedOn w:val="a0"/>
    <w:uiPriority w:val="99"/>
    <w:semiHidden/>
    <w:unhideWhenUsed/>
    <w:rsid w:val="0008503D"/>
    <w:rPr>
      <w:color w:val="0000FF"/>
      <w:u w:val="single"/>
    </w:rPr>
  </w:style>
  <w:style w:type="character" w:styleId="a4">
    <w:name w:val="Emphasis"/>
    <w:basedOn w:val="a0"/>
    <w:uiPriority w:val="20"/>
    <w:qFormat/>
    <w:rsid w:val="0008503D"/>
    <w:rPr>
      <w:i/>
      <w:iCs/>
    </w:rPr>
  </w:style>
  <w:style w:type="paragraph" w:styleId="a5">
    <w:name w:val="Normal (Web)"/>
    <w:basedOn w:val="a"/>
    <w:uiPriority w:val="99"/>
    <w:semiHidden/>
    <w:unhideWhenUsed/>
    <w:rsid w:val="0008503D"/>
    <w:pPr>
      <w:spacing w:before="100" w:beforeAutospacing="1" w:after="240"/>
      <w:jc w:val="left"/>
    </w:pPr>
    <w:rPr>
      <w:rFonts w:eastAsia="Times New Roman" w:cs="Times New Roman"/>
      <w:szCs w:val="24"/>
      <w:lang w:eastAsia="ru-RU"/>
    </w:rPr>
  </w:style>
  <w:style w:type="character" w:customStyle="1" w:styleId="copyright">
    <w:name w:val="copyright"/>
    <w:basedOn w:val="a0"/>
    <w:rsid w:val="0008503D"/>
  </w:style>
  <w:style w:type="character" w:customStyle="1" w:styleId="referenceable">
    <w:name w:val="referenceable"/>
    <w:basedOn w:val="a0"/>
    <w:rsid w:val="0008503D"/>
  </w:style>
  <w:style w:type="character" w:customStyle="1" w:styleId="30">
    <w:name w:val="Заголовок 3 Знак"/>
    <w:basedOn w:val="a0"/>
    <w:link w:val="3"/>
    <w:uiPriority w:val="9"/>
    <w:semiHidden/>
    <w:rsid w:val="0008503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6">
    <w:name w:val="Strong"/>
    <w:basedOn w:val="a0"/>
    <w:uiPriority w:val="22"/>
    <w:qFormat/>
    <w:rsid w:val="000850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0701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6404">
                      <w:marLeft w:val="6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22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85735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nzach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2018-04-12T07:55:00Z</cp:lastPrinted>
  <dcterms:created xsi:type="dcterms:W3CDTF">2018-04-12T08:34:00Z</dcterms:created>
  <dcterms:modified xsi:type="dcterms:W3CDTF">2018-04-12T08:34:00Z</dcterms:modified>
</cp:coreProperties>
</file>